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80" w:lineRule="exact"/>
        <w:jc w:val="both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5"/>
        <w:widowControl/>
        <w:spacing w:beforeAutospacing="0" w:afterAutospacing="0"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职工生育及计划生育待遇报销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办事指南</w:t>
      </w:r>
    </w:p>
    <w:p>
      <w:pPr>
        <w:pStyle w:val="5"/>
        <w:widowControl/>
        <w:spacing w:beforeAutospacing="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一、事项名称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职工生育及计划生育待遇报销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二、服务对象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参加基本医疗保险的城镇职工。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三、办理方式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医保经办机构。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四、办理流程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（一）填写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《生育保险待遇核报资料明细清单》，加盖单位公章，一式两份；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（二）填写《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配偶未就业证明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告知承诺书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》，本人签字及医     保机构加盖公章；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（三）申请表格及生育报销材料交医保费用报销窗口；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（四）经医保机构审核后，领取结算单；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（五）结算完成后费用划拨至参保单位收款账户。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五、申办材料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（一）生育医疗费支付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女职工生育医疗费用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（1）医保电子凭证或有效身份证件或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社会保障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卡（原件及复印件）；</w:t>
      </w:r>
    </w:p>
    <w:p>
      <w:pPr>
        <w:pStyle w:val="5"/>
        <w:widowControl/>
        <w:spacing w:beforeAutospacing="0" w:afterAutospacing="0" w:line="580" w:lineRule="exact"/>
        <w:ind w:firstLine="645" w:firstLineChars="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（2）《生育服务证》原件及复印件；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（3）生育医疗费发票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（4）出院证、出院记录、出院小结（原件）。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男职工未就业配偶生育医疗费用报销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医保电子凭证或有效男女双方身份证件或男职工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社会保障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卡（原件及复印件）；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《生育服务证》原件及复印件；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生育医疗费发票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出院证、出院记录、出院小结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计划生育医疗费支付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男女职工计划生育手术医疗费用报销（放置或摘取宫内节育器、流产术、输卵管结扎或复通术、输精管结扎或复通术）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医保电子凭证或有效身份证件或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社会保障卡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（原件及复印件）；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婚姻状况证明；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计划生育医疗费发票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门诊的提供病历本原件及复印件、诊断证明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住院的提供出院证、出院记录、出院小结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取环的提供取环证明（原件）。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男职工未就业配偶计划生育手术医疗费用报销（放置或摘取宫内节育器、流产术、输卵管结扎或复通术、输精管结扎或复通术） 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（1）医保电子凭证或有效男女双方身份证件或男职工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社会保障卡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（原件及复印件）；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（2）婚姻状况证明；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（3）计划生育医疗费发票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（4）门诊的提供病历本原件及复印件、诊断证明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（5）住院的提供出院证、出院记录、出院小结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原件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（6）取环的提供取环证明（原件）。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六、办理时限</w:t>
      </w:r>
    </w:p>
    <w:p>
      <w:pPr>
        <w:pStyle w:val="5"/>
        <w:widowControl/>
        <w:spacing w:beforeAutospacing="0" w:afterAutospacing="0"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不超过20个工作日。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基本医疗保险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异地安置退休人员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办事指南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一、事项名称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异地安置退休人员备案。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二、服务对象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参加城镇职工基本医疗保险异地安置退休人员。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三、办理方式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医保经办机构；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网上办理。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四、办理流程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电话、APP备案；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参保人或单位到医保经办机构办理。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五、申办材料</w:t>
      </w:r>
    </w:p>
    <w:p>
      <w:pPr>
        <w:pStyle w:val="5"/>
        <w:widowControl/>
        <w:spacing w:beforeAutospacing="0" w:afterAutospacing="0" w:line="580" w:lineRule="exact"/>
        <w:ind w:firstLine="646"/>
        <w:jc w:val="both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持医保电子凭证或有效身份证件或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社会保障卡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5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bidi="ar"/>
        </w:rPr>
        <w:t>参保人或经办人填写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《XX异地就医登记备案表》，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bidi="ar"/>
        </w:rPr>
        <w:t>由单位经办人或参保人现场提交</w:t>
      </w:r>
      <w:r>
        <w:rPr>
          <w:rFonts w:hint="eastAsia" w:eastAsia="方正仿宋_GBK" w:cs="Times New Roman"/>
          <w:color w:val="333333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bidi="ar"/>
        </w:rPr>
        <w:t>电话传真</w:t>
      </w:r>
      <w:r>
        <w:rPr>
          <w:rFonts w:hint="eastAsia" w:eastAsia="方正仿宋_GBK" w:cs="Times New Roman"/>
          <w:color w:val="333333"/>
          <w:sz w:val="32"/>
          <w:szCs w:val="32"/>
          <w:shd w:val="clear" w:color="auto" w:fill="FFFFFF"/>
          <w:lang w:eastAsia="zh-CN" w:bidi="ar"/>
        </w:rPr>
        <w:t>或电子邮件发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bidi="ar"/>
        </w:rPr>
        <w:t>至医保经办机构备案；</w:t>
      </w:r>
    </w:p>
    <w:p>
      <w:pPr>
        <w:pStyle w:val="5"/>
        <w:widowControl/>
        <w:spacing w:beforeAutospacing="0" w:afterAutospacing="0" w:line="580" w:lineRule="exact"/>
        <w:ind w:firstLine="646"/>
        <w:jc w:val="both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eastAsia="zh-CN" w:bidi="ar"/>
        </w:rPr>
        <w:t>（三）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bidi="ar"/>
        </w:rPr>
        <w:t>异地安置认定材料（“户口簿首页”和本人“常住人口登记卡”，或个人承诺书）。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六、办理时限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即时办结。</w:t>
      </w:r>
    </w:p>
    <w:p>
      <w:pPr>
        <w:pStyle w:val="5"/>
        <w:widowControl/>
        <w:spacing w:beforeAutospacing="0" w:afterAutospacing="0" w:line="580" w:lineRule="exact"/>
        <w:ind w:firstLine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基本医疗保险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常驻异地工作人员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办事指南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一、事项名称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常驻异地工作人员备案。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二、服务对象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参加基本医疗保险常驻异地工作人员备案。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三、办理方式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医保经办机构；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网上办理。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四、办理流程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电话、APP备案；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参保人或单位到医保经办机构办理。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五、申办材料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持医保电子凭证或有效身份证件或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社会保障卡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  <w:t>参保人或经办人填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写《XX异地就医登记备案表》，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  <w:t>由单位经办人或参保人现场提交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  <w:t>电话传真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 w:bidi="ar"/>
        </w:rPr>
        <w:t>或电子邮件发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  <w:t>至医保经办机构备案；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 w:bidi="ar"/>
        </w:rPr>
        <w:t>（三）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  <w:t>异地工作证明材料（参保地工作单位派出证明、异地工作单位证明、工作合同任选其一或个人承诺书）。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六、办理时限</w:t>
      </w:r>
    </w:p>
    <w:p>
      <w:pPr>
        <w:pStyle w:val="5"/>
        <w:widowControl/>
        <w:spacing w:beforeAutospacing="0" w:afterAutospacing="0" w:line="580" w:lineRule="exact"/>
        <w:ind w:firstLine="646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bidi="ar"/>
        </w:rPr>
        <w:t>即时办结。</w:t>
      </w: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81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.25pt;mso-position-horizontal:outside;mso-position-horizontal-relative:margin;z-index:251659264;mso-width-relative:page;mso-height-relative:page;" filled="f" stroked="f" coordsize="21600,21600" o:gfxdata="UEsDBAoAAAAAAIdO4kAAAAAAAAAAAAAAAAAEAAAAZHJzL1BLAwQUAAAACACHTuJAMDxqc9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wPGpz0gAAAAUBAAAPAAAAAAAAAAEAIAAAACIAAABkcnMv&#10;ZG93bnJldi54bWxQSwECFAAUAAAACACHTuJA+4ppDNABAACaAwAADgAAAAAAAAABACAAAAAh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F47BC"/>
    <w:rsid w:val="3EAB0813"/>
    <w:rsid w:val="5F4D75F1"/>
    <w:rsid w:val="644718D8"/>
    <w:rsid w:val="6A7FA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Body Text Indent"/>
    <w:basedOn w:val="1"/>
    <w:unhideWhenUsed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UU</cp:lastModifiedBy>
  <dcterms:modified xsi:type="dcterms:W3CDTF">2021-06-01T07:36:46Z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7E9EEA7AD7C44F07A85A9BBBFAB99D37</vt:lpwstr>
  </property>
</Properties>
</file>