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auto"/>
        <w:kinsoku/>
        <w:wordWrap/>
        <w:overflowPunct/>
        <w:topLinePunct w:val="0"/>
        <w:autoSpaceDE/>
        <w:autoSpaceDN/>
        <w:bidi w:val="0"/>
        <w:adjustRightInd/>
        <w:snapToGrid/>
        <w:ind w:firstLine="0"/>
        <w:jc w:val="center"/>
        <w:textAlignment w:val="auto"/>
        <w:rPr>
          <w:rStyle w:val="6"/>
          <w:rFonts w:hint="eastAsia" w:ascii="宋体" w:hAnsi="宋体" w:eastAsia="宋体" w:cs="宋体"/>
          <w:color w:val="auto"/>
          <w:sz w:val="40"/>
          <w:szCs w:val="56"/>
          <w:highlight w:val="none"/>
          <w:lang w:val="en-US" w:eastAsia="zh-CN"/>
        </w:rPr>
      </w:pPr>
      <w:bookmarkStart w:id="0" w:name="_Toc3916"/>
      <w:bookmarkStart w:id="1" w:name="_Toc25418"/>
      <w:r>
        <w:rPr>
          <w:rStyle w:val="6"/>
          <w:rFonts w:hint="eastAsia" w:ascii="宋体" w:hAnsi="宋体" w:eastAsia="宋体" w:cs="宋体"/>
          <w:color w:val="auto"/>
          <w:sz w:val="40"/>
          <w:szCs w:val="56"/>
          <w:highlight w:val="none"/>
          <w:lang w:val="en-US" w:eastAsia="zh-CN"/>
        </w:rPr>
        <w:t xml:space="preserve">第五章 </w:t>
      </w:r>
      <w:bookmarkEnd w:id="0"/>
      <w:r>
        <w:rPr>
          <w:rStyle w:val="6"/>
          <w:rFonts w:hint="eastAsia" w:ascii="宋体" w:hAnsi="宋体" w:eastAsia="宋体" w:cs="宋体"/>
          <w:color w:val="auto"/>
          <w:sz w:val="40"/>
          <w:szCs w:val="56"/>
          <w:highlight w:val="none"/>
          <w:lang w:val="en-US" w:eastAsia="zh-CN"/>
        </w:rPr>
        <w:t>采购需求</w:t>
      </w:r>
      <w:bookmarkStart w:id="5" w:name="_GoBack"/>
      <w:bookmarkEnd w:id="5"/>
    </w:p>
    <w:bookmarkEnd w:id="1"/>
    <w:p>
      <w:pPr>
        <w:widowControl/>
        <w:shd w:val="clear" w:color="auto" w:fill="auto"/>
        <w:spacing w:line="460" w:lineRule="exact"/>
        <w:ind w:firstLine="482" w:firstLineChars="200"/>
        <w:jc w:val="left"/>
        <w:rPr>
          <w:rFonts w:hint="default" w:ascii="宋体" w:hAnsi="宋体" w:eastAsia="宋体" w:cs="宋体"/>
          <w:b/>
          <w:bCs/>
          <w:color w:val="auto"/>
          <w:kern w:val="0"/>
          <w:sz w:val="24"/>
          <w:szCs w:val="24"/>
          <w:highlight w:val="none"/>
          <w:lang w:val="en-US" w:eastAsia="zh-CN"/>
        </w:rPr>
      </w:pPr>
      <w:bookmarkStart w:id="2" w:name="_Toc14044"/>
      <w:bookmarkStart w:id="3" w:name="_Toc421622894"/>
      <w:bookmarkStart w:id="4" w:name="_Toc421799430"/>
      <w:r>
        <w:rPr>
          <w:rFonts w:hint="eastAsia" w:ascii="宋体" w:hAnsi="宋体" w:cs="宋体"/>
          <w:b/>
          <w:bCs/>
          <w:color w:val="auto"/>
          <w:kern w:val="0"/>
          <w:sz w:val="24"/>
          <w:szCs w:val="24"/>
          <w:highlight w:val="none"/>
        </w:rPr>
        <w:t>一、</w:t>
      </w:r>
      <w:r>
        <w:rPr>
          <w:rFonts w:hint="eastAsia" w:ascii="宋体" w:hAnsi="宋体" w:cs="宋体"/>
          <w:b/>
          <w:bCs/>
          <w:color w:val="auto"/>
          <w:kern w:val="0"/>
          <w:sz w:val="24"/>
          <w:szCs w:val="24"/>
          <w:highlight w:val="none"/>
          <w:lang w:val="en-US" w:eastAsia="zh-CN"/>
        </w:rPr>
        <w:t>项目概述</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根据国家</w:t>
      </w:r>
      <w:r>
        <w:rPr>
          <w:rFonts w:hint="eastAsia" w:ascii="宋体" w:hAnsi="宋体" w:eastAsia="宋体" w:cs="宋体"/>
          <w:bCs/>
          <w:color w:val="auto"/>
          <w:kern w:val="0"/>
          <w:sz w:val="24"/>
          <w:szCs w:val="24"/>
          <w:highlight w:val="none"/>
          <w:lang w:val="en-US" w:eastAsia="zh-CN"/>
        </w:rPr>
        <w:t>医保</w:t>
      </w:r>
      <w:r>
        <w:rPr>
          <w:rFonts w:hint="default" w:ascii="宋体" w:hAnsi="宋体" w:eastAsia="宋体" w:cs="宋体"/>
          <w:bCs/>
          <w:color w:val="auto"/>
          <w:kern w:val="0"/>
          <w:sz w:val="24"/>
          <w:szCs w:val="24"/>
          <w:highlight w:val="none"/>
          <w:lang w:val="en-US" w:eastAsia="zh-CN"/>
        </w:rPr>
        <w:t>局《关于开展2023—2024年度全国医保经办系统练兵比武活动的通知》（医保中心〔2023〕2号）部署要求，为推进练兵比武活动取得良好效果，委托第三方参与活动的宣传策划和组织实施。采取“线上+线下”、“理论+实操”等方式，推进各级经办队伍练起来、比起来，并计划在2024年2月、3月前分别完成州级赛和全省赛。</w:t>
      </w:r>
    </w:p>
    <w:p>
      <w:pPr>
        <w:widowControl/>
        <w:shd w:val="clear" w:color="auto" w:fill="auto"/>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二、具体要求</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（一）</w:t>
      </w:r>
      <w:r>
        <w:rPr>
          <w:rFonts w:hint="default" w:ascii="宋体" w:hAnsi="宋体" w:eastAsia="宋体" w:cs="宋体"/>
          <w:bCs/>
          <w:color w:val="auto"/>
          <w:kern w:val="0"/>
          <w:sz w:val="24"/>
          <w:szCs w:val="24"/>
          <w:highlight w:val="none"/>
          <w:lang w:val="en-US" w:eastAsia="zh-CN"/>
        </w:rPr>
        <w:t>开发云练兵APP（Android系统）和小程序（ios系统），供全省医保经办系统人员线上练兵，且负责一年运维。</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练兵比武期间由专人负责系统运维，要能满足各州市医保经办系统人员实名线上练兵，实现云练习、云考试、上传题库等功能；能进行积分排名，可</w:t>
      </w:r>
      <w:r>
        <w:rPr>
          <w:rFonts w:hint="eastAsia" w:ascii="宋体" w:hAnsi="宋体" w:eastAsia="宋体" w:cs="宋体"/>
          <w:bCs/>
          <w:color w:val="auto"/>
          <w:kern w:val="0"/>
          <w:sz w:val="24"/>
          <w:szCs w:val="24"/>
          <w:highlight w:val="none"/>
          <w:lang w:val="en-US" w:eastAsia="zh-CN"/>
        </w:rPr>
        <w:t>实时</w:t>
      </w:r>
      <w:r>
        <w:rPr>
          <w:rFonts w:hint="default" w:ascii="宋体" w:hAnsi="宋体" w:eastAsia="宋体" w:cs="宋体"/>
          <w:bCs/>
          <w:color w:val="auto"/>
          <w:kern w:val="0"/>
          <w:sz w:val="24"/>
          <w:szCs w:val="24"/>
          <w:highlight w:val="none"/>
          <w:lang w:val="en-US" w:eastAsia="zh-CN"/>
        </w:rPr>
        <w:t>查看省级总分榜（以所有用户为基准单位进行排序）、省级区域榜（以州市为单位进行排序）、州市地区榜（以区域内的县级行政单位进行排序）；APP可实时更新题库内容，可收集各州市医保经办案例故事，为大赛提供优秀素材。</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（二）</w:t>
      </w:r>
      <w:r>
        <w:rPr>
          <w:rFonts w:hint="default" w:ascii="宋体" w:hAnsi="宋体" w:eastAsia="宋体" w:cs="宋体"/>
          <w:bCs/>
          <w:color w:val="auto"/>
          <w:kern w:val="0"/>
          <w:sz w:val="24"/>
          <w:szCs w:val="24"/>
          <w:highlight w:val="none"/>
          <w:lang w:val="en-US" w:eastAsia="zh-CN"/>
        </w:rPr>
        <w:t>策划全省医保经办系统练兵比武复赛及决赛两场活动。</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拍摄活动所需视频</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策划16个地州医保经办机构和省本级风采片文案，按照审定的脚本，专业人员到各</w:t>
      </w:r>
      <w:r>
        <w:rPr>
          <w:rFonts w:hint="eastAsia" w:ascii="宋体" w:hAnsi="宋体" w:eastAsia="宋体" w:cs="宋体"/>
          <w:bCs/>
          <w:color w:val="auto"/>
          <w:kern w:val="0"/>
          <w:sz w:val="24"/>
          <w:szCs w:val="24"/>
          <w:highlight w:val="none"/>
          <w:lang w:val="en-US" w:eastAsia="zh-CN"/>
        </w:rPr>
        <w:t>地州</w:t>
      </w:r>
      <w:r>
        <w:rPr>
          <w:rFonts w:hint="default" w:ascii="宋体" w:hAnsi="宋体" w:eastAsia="宋体" w:cs="宋体"/>
          <w:bCs/>
          <w:color w:val="auto"/>
          <w:kern w:val="0"/>
          <w:sz w:val="24"/>
          <w:szCs w:val="24"/>
          <w:highlight w:val="none"/>
          <w:lang w:val="en-US" w:eastAsia="zh-CN"/>
        </w:rPr>
        <w:t>拍摄医保经办机构素材，突出各地地域特色，医保人员的专业素质，经办人员的精神面貌，剪辑成17个医保经办机构风采片，每个时长3分钟；</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2按照国家医保局对练兵比武的要求，结合省本级和16个</w:t>
      </w:r>
      <w:r>
        <w:rPr>
          <w:rFonts w:hint="eastAsia" w:ascii="宋体" w:hAnsi="宋体" w:eastAsia="宋体" w:cs="宋体"/>
          <w:bCs/>
          <w:color w:val="auto"/>
          <w:kern w:val="0"/>
          <w:sz w:val="24"/>
          <w:szCs w:val="24"/>
          <w:highlight w:val="none"/>
          <w:lang w:val="en-US" w:eastAsia="zh-CN"/>
        </w:rPr>
        <w:t>地州</w:t>
      </w:r>
      <w:r>
        <w:rPr>
          <w:rFonts w:hint="default" w:ascii="宋体" w:hAnsi="宋体" w:eastAsia="宋体" w:cs="宋体"/>
          <w:bCs/>
          <w:color w:val="auto"/>
          <w:kern w:val="0"/>
          <w:sz w:val="24"/>
          <w:szCs w:val="24"/>
          <w:highlight w:val="none"/>
          <w:lang w:val="en-US" w:eastAsia="zh-CN"/>
        </w:rPr>
        <w:t>练兵比武的成果，编辑1条大赛综述片，时长3</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5分钟；</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3熟悉相关医保知识，对医保知识以视频方式具象表达，形象生动的设计相关题目，组织编排拍摄12道视频题，每题时长3分钟；</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4熟悉医保经办业务，对医保知识以情景化、场景化表达，形象生动的设计相关题目，组织编排3条情景表演，每条时长3分钟；</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5根据全省收集素材，设计制作活动片头及整体包装，片头需动画与实景拍摄相结合，片头时长30秒，视频包装需提供三套备选方案；</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6综合大赛主题宗旨，创作编排一段有关医保的小品，小品需立意新颖，紧扣时代主题，能反映医保</w:t>
      </w:r>
      <w:r>
        <w:rPr>
          <w:rFonts w:hint="default" w:ascii="宋体" w:hAnsi="宋体" w:eastAsia="宋体" w:cs="宋体"/>
          <w:bCs/>
          <w:color w:val="auto"/>
          <w:kern w:val="0"/>
          <w:sz w:val="24"/>
          <w:szCs w:val="24"/>
          <w:highlight w:val="none"/>
          <w:lang w:val="en-US" w:eastAsia="zh-CN"/>
        </w:rPr>
        <w:t>经办管理</w:t>
      </w:r>
      <w:r>
        <w:rPr>
          <w:rFonts w:hint="default" w:ascii="宋体" w:hAnsi="宋体" w:eastAsia="宋体" w:cs="宋体"/>
          <w:bCs/>
          <w:color w:val="auto"/>
          <w:kern w:val="0"/>
          <w:sz w:val="24"/>
          <w:szCs w:val="24"/>
          <w:highlight w:val="none"/>
          <w:lang w:val="en-US" w:eastAsia="zh-CN"/>
        </w:rPr>
        <w:t>专业化，服务规范化。小品时长6</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8分钟。</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default" w:ascii="宋体" w:hAnsi="宋体" w:eastAsia="宋体" w:cs="宋体"/>
          <w:bCs/>
          <w:color w:val="auto"/>
          <w:kern w:val="0"/>
          <w:sz w:val="24"/>
          <w:szCs w:val="24"/>
          <w:highlight w:val="none"/>
          <w:lang w:val="en-US" w:eastAsia="zh-CN"/>
        </w:rPr>
        <w:t>复赛及决赛两场活动现场组织</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2.1供应商应</w:t>
      </w:r>
      <w:r>
        <w:rPr>
          <w:rFonts w:hint="eastAsia" w:ascii="宋体" w:hAnsi="宋体" w:eastAsia="宋体" w:cs="宋体"/>
          <w:bCs/>
          <w:color w:val="auto"/>
          <w:kern w:val="0"/>
          <w:sz w:val="24"/>
          <w:szCs w:val="24"/>
          <w:highlight w:val="none"/>
          <w:lang w:val="en-US" w:eastAsia="zh-CN"/>
        </w:rPr>
        <w:t>能提供</w:t>
      </w:r>
      <w:r>
        <w:rPr>
          <w:rFonts w:hint="default" w:ascii="宋体" w:hAnsi="宋体" w:eastAsia="宋体" w:cs="宋体"/>
          <w:bCs/>
          <w:color w:val="auto"/>
          <w:kern w:val="0"/>
          <w:sz w:val="24"/>
          <w:szCs w:val="24"/>
          <w:highlight w:val="none"/>
          <w:lang w:val="en-US" w:eastAsia="zh-CN"/>
        </w:rPr>
        <w:t>转播硬件设备、高清转播车；</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2.2按照采购人要求在</w:t>
      </w:r>
      <w:r>
        <w:rPr>
          <w:rFonts w:hint="default" w:ascii="宋体" w:hAnsi="宋体" w:eastAsia="宋体" w:cs="宋体"/>
          <w:bCs/>
          <w:color w:val="auto"/>
          <w:kern w:val="0"/>
          <w:sz w:val="24"/>
          <w:szCs w:val="24"/>
          <w:highlight w:val="none"/>
          <w:lang w:val="en-US" w:eastAsia="zh-CN"/>
        </w:rPr>
        <w:t>省级融媒体平台</w:t>
      </w:r>
      <w:r>
        <w:rPr>
          <w:rFonts w:hint="eastAsia" w:ascii="宋体" w:hAnsi="宋体" w:eastAsia="宋体" w:cs="宋体"/>
          <w:bCs/>
          <w:color w:val="auto"/>
          <w:kern w:val="0"/>
          <w:sz w:val="24"/>
          <w:szCs w:val="24"/>
          <w:highlight w:val="none"/>
          <w:lang w:val="en-US" w:eastAsia="zh-CN"/>
        </w:rPr>
        <w:t>对两场赛事活动进行</w:t>
      </w:r>
      <w:r>
        <w:rPr>
          <w:rFonts w:hint="default" w:ascii="宋体" w:hAnsi="宋体" w:eastAsia="宋体" w:cs="宋体"/>
          <w:bCs/>
          <w:color w:val="auto"/>
          <w:kern w:val="0"/>
          <w:sz w:val="24"/>
          <w:szCs w:val="24"/>
          <w:highlight w:val="none"/>
          <w:lang w:val="en-US" w:eastAsia="zh-CN"/>
        </w:rPr>
        <w:t>网络</w:t>
      </w:r>
      <w:r>
        <w:rPr>
          <w:rFonts w:hint="eastAsia" w:ascii="宋体" w:hAnsi="宋体" w:eastAsia="宋体" w:cs="宋体"/>
          <w:bCs/>
          <w:color w:val="auto"/>
          <w:kern w:val="0"/>
          <w:sz w:val="24"/>
          <w:szCs w:val="24"/>
          <w:highlight w:val="none"/>
          <w:lang w:val="en-US" w:eastAsia="zh-CN"/>
        </w:rPr>
        <w:t>直播，并在</w:t>
      </w:r>
      <w:r>
        <w:rPr>
          <w:rFonts w:hint="default" w:ascii="宋体" w:hAnsi="宋体" w:eastAsia="宋体" w:cs="宋体"/>
          <w:bCs/>
          <w:color w:val="auto"/>
          <w:kern w:val="0"/>
          <w:sz w:val="24"/>
          <w:szCs w:val="24"/>
          <w:highlight w:val="none"/>
          <w:lang w:val="en-US" w:eastAsia="zh-CN"/>
        </w:rPr>
        <w:t>省级电视台、省级电视台民生新闻</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省级融媒体平台网络</w:t>
      </w:r>
      <w:r>
        <w:rPr>
          <w:rFonts w:hint="eastAsia" w:ascii="宋体" w:hAnsi="宋体" w:eastAsia="宋体" w:cs="宋体"/>
          <w:bCs/>
          <w:color w:val="auto"/>
          <w:kern w:val="0"/>
          <w:sz w:val="24"/>
          <w:szCs w:val="24"/>
          <w:highlight w:val="none"/>
          <w:lang w:val="en-US" w:eastAsia="zh-CN"/>
        </w:rPr>
        <w:t>播出</w:t>
      </w:r>
      <w:r>
        <w:rPr>
          <w:rFonts w:hint="default" w:ascii="宋体" w:hAnsi="宋体" w:eastAsia="宋体" w:cs="宋体"/>
          <w:bCs/>
          <w:color w:val="auto"/>
          <w:kern w:val="0"/>
          <w:sz w:val="24"/>
          <w:szCs w:val="24"/>
          <w:highlight w:val="none"/>
          <w:lang w:val="en-US" w:eastAsia="zh-CN"/>
        </w:rPr>
        <w:t>比赛相关新闻；</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2.3</w:t>
      </w:r>
      <w:r>
        <w:rPr>
          <w:rFonts w:hint="default" w:ascii="宋体" w:hAnsi="宋体" w:eastAsia="宋体" w:cs="宋体"/>
          <w:bCs/>
          <w:color w:val="auto"/>
          <w:kern w:val="0"/>
          <w:sz w:val="24"/>
          <w:szCs w:val="24"/>
          <w:highlight w:val="none"/>
          <w:lang w:val="en-US" w:eastAsia="zh-CN"/>
        </w:rPr>
        <w:t>完成</w:t>
      </w:r>
      <w:r>
        <w:rPr>
          <w:rFonts w:hint="default" w:ascii="宋体" w:hAnsi="宋体" w:eastAsia="宋体" w:cs="宋体"/>
          <w:bCs/>
          <w:color w:val="auto"/>
          <w:kern w:val="0"/>
          <w:sz w:val="24"/>
          <w:szCs w:val="24"/>
          <w:highlight w:val="none"/>
          <w:lang w:val="en-US" w:eastAsia="zh-CN"/>
        </w:rPr>
        <w:t>演播现场答题评分系统、舞美系统的设计和安装；</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2.4</w:t>
      </w:r>
      <w:r>
        <w:rPr>
          <w:rFonts w:hint="default" w:ascii="宋体" w:hAnsi="宋体" w:eastAsia="宋体" w:cs="宋体"/>
          <w:bCs/>
          <w:color w:val="auto"/>
          <w:kern w:val="0"/>
          <w:sz w:val="24"/>
          <w:szCs w:val="24"/>
          <w:highlight w:val="none"/>
          <w:lang w:val="en-US" w:eastAsia="zh-CN"/>
        </w:rPr>
        <w:t>负责大型活动安保工作，</w:t>
      </w:r>
      <w:r>
        <w:rPr>
          <w:rFonts w:hint="eastAsia" w:ascii="宋体" w:hAnsi="宋体" w:eastAsia="宋体" w:cs="宋体"/>
          <w:bCs/>
          <w:color w:val="auto"/>
          <w:kern w:val="0"/>
          <w:sz w:val="24"/>
          <w:szCs w:val="24"/>
          <w:highlight w:val="none"/>
          <w:lang w:val="en-US" w:eastAsia="zh-CN"/>
        </w:rPr>
        <w:t>至少</w:t>
      </w:r>
      <w:r>
        <w:rPr>
          <w:rFonts w:hint="default" w:ascii="宋体" w:hAnsi="宋体" w:eastAsia="宋体" w:cs="宋体"/>
          <w:bCs/>
          <w:color w:val="auto"/>
          <w:kern w:val="0"/>
          <w:sz w:val="24"/>
          <w:szCs w:val="24"/>
          <w:highlight w:val="none"/>
          <w:lang w:val="en-US" w:eastAsia="zh-CN"/>
        </w:rPr>
        <w:t>安排1名安全员，6名保安负责现场安保工作；</w:t>
      </w:r>
    </w:p>
    <w:p>
      <w:pPr>
        <w:widowControl/>
        <w:shd w:val="clear" w:color="auto" w:fill="auto"/>
        <w:spacing w:line="460" w:lineRule="exact"/>
        <w:ind w:firstLine="480" w:firstLineChars="200"/>
        <w:jc w:val="left"/>
        <w:rPr>
          <w:rFonts w:hint="default"/>
          <w:color w:val="auto"/>
          <w:highlight w:val="none"/>
          <w:lang w:val="en-US" w:eastAsia="zh-CN"/>
        </w:rPr>
      </w:pPr>
      <w:r>
        <w:rPr>
          <w:rFonts w:hint="eastAsia" w:ascii="宋体" w:hAnsi="宋体" w:eastAsia="宋体" w:cs="宋体"/>
          <w:bCs/>
          <w:color w:val="auto"/>
          <w:kern w:val="0"/>
          <w:sz w:val="24"/>
          <w:szCs w:val="24"/>
          <w:highlight w:val="none"/>
          <w:lang w:val="en-US" w:eastAsia="zh-CN"/>
        </w:rPr>
        <w:t>2.5</w:t>
      </w:r>
      <w:r>
        <w:rPr>
          <w:rFonts w:hint="default" w:ascii="宋体" w:hAnsi="宋体" w:eastAsia="宋体" w:cs="宋体"/>
          <w:bCs/>
          <w:color w:val="auto"/>
          <w:kern w:val="0"/>
          <w:sz w:val="24"/>
          <w:szCs w:val="24"/>
          <w:highlight w:val="none"/>
          <w:lang w:val="en-US" w:eastAsia="zh-CN"/>
        </w:rPr>
        <w:t>制作现场展板、桁架等现场宣传场景。</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2.6提供至少能容纳100人的复赛场地，地点为昆明主城区内，场地费、设备费等均由供应商承担。</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2.7提供至少能容纳500人的演播厅作为决赛场地，地点为昆明主城区内，决赛场地能满足直播需求，场地费、设备费等均由供应商承担。</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（三）</w:t>
      </w:r>
      <w:r>
        <w:rPr>
          <w:rFonts w:hint="default" w:ascii="宋体" w:hAnsi="宋体" w:eastAsia="宋体" w:cs="宋体"/>
          <w:bCs/>
          <w:color w:val="auto"/>
          <w:kern w:val="0"/>
          <w:sz w:val="24"/>
          <w:szCs w:val="24"/>
          <w:highlight w:val="none"/>
          <w:lang w:val="en-US" w:eastAsia="zh-CN"/>
        </w:rPr>
        <w:t>创作云南医保之歌并拍摄MV。</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以云南医保人为创作主体，抒发对新时代的赞颂，展现我省医保工作辉煌业绩和医保人良好的精神风貌，创作《</w:t>
      </w:r>
      <w:r>
        <w:rPr>
          <w:rFonts w:hint="eastAsia" w:ascii="宋体" w:hAnsi="宋体" w:eastAsia="宋体" w:cs="宋体"/>
          <w:bCs/>
          <w:color w:val="auto"/>
          <w:kern w:val="0"/>
          <w:sz w:val="24"/>
          <w:szCs w:val="24"/>
          <w:highlight w:val="none"/>
          <w:lang w:val="en-US" w:eastAsia="zh-CN"/>
        </w:rPr>
        <w:t>云南医保之歌</w:t>
      </w:r>
      <w:r>
        <w:rPr>
          <w:rFonts w:hint="default" w:ascii="宋体" w:hAnsi="宋体" w:eastAsia="宋体" w:cs="宋体"/>
          <w:bCs/>
          <w:color w:val="auto"/>
          <w:kern w:val="0"/>
          <w:sz w:val="24"/>
          <w:szCs w:val="24"/>
          <w:highlight w:val="none"/>
          <w:lang w:val="en-US" w:eastAsia="zh-CN"/>
        </w:rPr>
        <w:t>》，并由摄制组进行采编，制作成MV。歌曲需抒发对新时代的赞颂，展现我省医保工作辉煌业绩和医保人良好的精神风貌。歌曲时长</w:t>
      </w:r>
      <w:r>
        <w:rPr>
          <w:rFonts w:hint="eastAsia" w:ascii="宋体" w:hAnsi="宋体" w:eastAsia="宋体" w:cs="宋体"/>
          <w:bCs/>
          <w:color w:val="auto"/>
          <w:kern w:val="0"/>
          <w:sz w:val="24"/>
          <w:szCs w:val="24"/>
          <w:highlight w:val="none"/>
          <w:lang w:val="en-US" w:eastAsia="zh-CN"/>
        </w:rPr>
        <w:t>4～</w:t>
      </w:r>
      <w:r>
        <w:rPr>
          <w:rFonts w:hint="default" w:ascii="宋体" w:hAnsi="宋体" w:eastAsia="宋体" w:cs="宋体"/>
          <w:bCs/>
          <w:color w:val="auto"/>
          <w:kern w:val="0"/>
          <w:sz w:val="24"/>
          <w:szCs w:val="24"/>
          <w:highlight w:val="none"/>
          <w:lang w:val="en-US" w:eastAsia="zh-CN"/>
        </w:rPr>
        <w:t>5</w:t>
      </w:r>
      <w:r>
        <w:rPr>
          <w:rFonts w:hint="default" w:ascii="宋体" w:hAnsi="宋体" w:eastAsia="宋体" w:cs="宋体"/>
          <w:bCs/>
          <w:color w:val="auto"/>
          <w:kern w:val="0"/>
          <w:sz w:val="24"/>
          <w:szCs w:val="24"/>
          <w:highlight w:val="none"/>
          <w:lang w:val="en-US" w:eastAsia="zh-CN"/>
        </w:rPr>
        <w:t>分钟。</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（四）</w:t>
      </w:r>
      <w:r>
        <w:rPr>
          <w:rFonts w:hint="default" w:ascii="宋体" w:hAnsi="宋体" w:eastAsia="宋体" w:cs="宋体"/>
          <w:bCs/>
          <w:color w:val="auto"/>
          <w:kern w:val="0"/>
          <w:sz w:val="24"/>
          <w:szCs w:val="24"/>
          <w:highlight w:val="none"/>
          <w:lang w:val="en-US" w:eastAsia="zh-CN"/>
        </w:rPr>
        <w:t>视频</w:t>
      </w:r>
      <w:r>
        <w:rPr>
          <w:rFonts w:hint="eastAsia" w:ascii="宋体" w:hAnsi="宋体" w:eastAsia="宋体" w:cs="宋体"/>
          <w:bCs/>
          <w:color w:val="auto"/>
          <w:kern w:val="0"/>
          <w:sz w:val="24"/>
          <w:szCs w:val="24"/>
          <w:highlight w:val="none"/>
          <w:lang w:val="en-US" w:eastAsia="zh-CN"/>
        </w:rPr>
        <w:t>及音频</w:t>
      </w:r>
      <w:r>
        <w:rPr>
          <w:rFonts w:hint="default" w:ascii="宋体" w:hAnsi="宋体" w:eastAsia="宋体" w:cs="宋体"/>
          <w:bCs/>
          <w:color w:val="auto"/>
          <w:kern w:val="0"/>
          <w:sz w:val="24"/>
          <w:szCs w:val="24"/>
          <w:highlight w:val="none"/>
          <w:lang w:val="en-US" w:eastAsia="zh-CN"/>
        </w:rPr>
        <w:t>要求：</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default" w:ascii="宋体" w:hAnsi="宋体" w:eastAsia="宋体" w:cs="宋体"/>
          <w:bCs/>
          <w:color w:val="auto"/>
          <w:kern w:val="0"/>
          <w:sz w:val="24"/>
          <w:szCs w:val="24"/>
          <w:highlight w:val="none"/>
          <w:lang w:val="en-US" w:eastAsia="zh-CN"/>
        </w:rPr>
        <w:t>视频：格式：mp4或mov</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分辨率：1920X1080以上</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码流：25M以上</w:t>
      </w:r>
      <w:r>
        <w:rPr>
          <w:rFonts w:hint="eastAsia" w:ascii="宋体" w:hAnsi="宋体" w:eastAsia="宋体" w:cs="宋体"/>
          <w:bCs/>
          <w:color w:val="auto"/>
          <w:kern w:val="0"/>
          <w:sz w:val="24"/>
          <w:szCs w:val="24"/>
          <w:highlight w:val="none"/>
          <w:lang w:val="en-US" w:eastAsia="zh-CN"/>
        </w:rPr>
        <w:t>。</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default" w:ascii="宋体" w:hAnsi="宋体" w:eastAsia="宋体" w:cs="宋体"/>
          <w:bCs/>
          <w:color w:val="auto"/>
          <w:kern w:val="0"/>
          <w:sz w:val="24"/>
          <w:szCs w:val="24"/>
          <w:highlight w:val="none"/>
          <w:lang w:val="en-US" w:eastAsia="zh-CN"/>
        </w:rPr>
        <w:t>音频：格式：MP3或WAV</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声道：立体声双声道</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采样频率：44.1kHz</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位深：24bit</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比特率：128kbps。</w:t>
      </w:r>
    </w:p>
    <w:p>
      <w:pPr>
        <w:widowControl/>
        <w:shd w:val="clear" w:color="auto" w:fill="auto"/>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三、其他要求</w:t>
      </w:r>
    </w:p>
    <w:p>
      <w:pPr>
        <w:widowControl/>
        <w:shd w:val="clear" w:color="auto" w:fill="auto"/>
        <w:spacing w:line="460" w:lineRule="exact"/>
        <w:ind w:firstLine="480" w:firstLineChars="200"/>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合同履行期限</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自合同签订之日起至2024年全国赛结束</w:t>
      </w:r>
      <w:r>
        <w:rPr>
          <w:rFonts w:hint="eastAsia" w:ascii="宋体" w:hAnsi="宋体" w:eastAsia="宋体" w:cs="宋体"/>
          <w:bCs/>
          <w:color w:val="auto"/>
          <w:kern w:val="0"/>
          <w:sz w:val="24"/>
          <w:szCs w:val="24"/>
          <w:highlight w:val="none"/>
        </w:rPr>
        <w:t>。</w:t>
      </w:r>
    </w:p>
    <w:p>
      <w:pPr>
        <w:widowControl/>
        <w:shd w:val="clear" w:color="auto" w:fill="auto"/>
        <w:spacing w:line="460" w:lineRule="exact"/>
        <w:ind w:firstLine="480" w:firstLineChars="200"/>
        <w:jc w:val="left"/>
        <w:rPr>
          <w:rFonts w:hint="eastAsia"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项目实施地点</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云南省内（采购人指定地点）</w:t>
      </w:r>
      <w:r>
        <w:rPr>
          <w:rFonts w:hint="eastAsia" w:ascii="宋体" w:hAnsi="宋体" w:eastAsia="宋体" w:cs="宋体"/>
          <w:bCs/>
          <w:color w:val="auto"/>
          <w:kern w:val="0"/>
          <w:sz w:val="24"/>
          <w:szCs w:val="24"/>
          <w:highlight w:val="none"/>
        </w:rPr>
        <w:t>。</w:t>
      </w:r>
    </w:p>
    <w:p>
      <w:pPr>
        <w:widowControl/>
        <w:shd w:val="clear" w:color="auto" w:fill="auto"/>
        <w:spacing w:line="460" w:lineRule="exact"/>
        <w:ind w:firstLine="480" w:firstLineChars="20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3、供应商应提供稳定、技术力量强且有经验的服务团队，能够及时响应采购人的需求及交办的相关事项。</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r>
        <w:rPr>
          <w:rFonts w:hint="default" w:ascii="宋体" w:hAnsi="宋体" w:eastAsia="宋体" w:cs="宋体"/>
          <w:bCs/>
          <w:color w:val="auto"/>
          <w:kern w:val="0"/>
          <w:sz w:val="24"/>
          <w:szCs w:val="24"/>
          <w:highlight w:val="none"/>
          <w:lang w:val="en-US" w:eastAsia="zh-CN"/>
        </w:rPr>
        <w:t>创作团队</w:t>
      </w:r>
      <w:r>
        <w:rPr>
          <w:rFonts w:hint="eastAsia" w:ascii="宋体" w:hAnsi="宋体" w:eastAsia="宋体" w:cs="宋体"/>
          <w:bCs/>
          <w:color w:val="auto"/>
          <w:kern w:val="0"/>
          <w:sz w:val="24"/>
          <w:szCs w:val="24"/>
          <w:highlight w:val="none"/>
          <w:lang w:val="en-US" w:eastAsia="zh-CN"/>
        </w:rPr>
        <w:t>人员</w:t>
      </w:r>
      <w:r>
        <w:rPr>
          <w:rFonts w:hint="default" w:ascii="宋体" w:hAnsi="宋体" w:eastAsia="宋体" w:cs="宋体"/>
          <w:bCs/>
          <w:color w:val="auto"/>
          <w:kern w:val="0"/>
          <w:sz w:val="24"/>
          <w:szCs w:val="24"/>
          <w:highlight w:val="none"/>
          <w:lang w:val="en-US" w:eastAsia="zh-CN"/>
        </w:rPr>
        <w:t>拥有丰富的省级文艺晚会、行业知识竞赛制作经验和成功案例</w:t>
      </w:r>
      <w:r>
        <w:rPr>
          <w:rFonts w:hint="eastAsia" w:ascii="宋体" w:hAnsi="宋体" w:eastAsia="宋体" w:cs="宋体"/>
          <w:bCs/>
          <w:color w:val="auto"/>
          <w:kern w:val="0"/>
          <w:sz w:val="24"/>
          <w:szCs w:val="24"/>
          <w:highlight w:val="none"/>
          <w:lang w:val="en-US" w:eastAsia="zh-CN"/>
        </w:rPr>
        <w:t>，</w:t>
      </w:r>
      <w:r>
        <w:rPr>
          <w:rFonts w:hint="default" w:ascii="宋体" w:hAnsi="宋体" w:eastAsia="宋体" w:cs="宋体"/>
          <w:bCs/>
          <w:color w:val="auto"/>
          <w:kern w:val="0"/>
          <w:sz w:val="24"/>
          <w:szCs w:val="24"/>
          <w:highlight w:val="none"/>
          <w:lang w:val="en-US" w:eastAsia="zh-CN"/>
        </w:rPr>
        <w:t>获得过</w:t>
      </w:r>
      <w:r>
        <w:rPr>
          <w:rFonts w:hint="default" w:ascii="宋体" w:hAnsi="宋体" w:eastAsia="宋体" w:cs="宋体"/>
          <w:bCs/>
          <w:color w:val="auto"/>
          <w:kern w:val="0"/>
          <w:sz w:val="24"/>
          <w:szCs w:val="24"/>
          <w:highlight w:val="none"/>
          <w:lang w:val="en-US" w:eastAsia="zh-CN"/>
        </w:rPr>
        <w:t>国际级、国家级、省级晚会奖项</w:t>
      </w:r>
      <w:r>
        <w:rPr>
          <w:rFonts w:hint="eastAsia" w:ascii="宋体" w:hAnsi="宋体" w:eastAsia="宋体" w:cs="宋体"/>
          <w:bCs/>
          <w:color w:val="auto"/>
          <w:kern w:val="0"/>
          <w:sz w:val="24"/>
          <w:szCs w:val="24"/>
          <w:highlight w:val="none"/>
          <w:lang w:val="en-US" w:eastAsia="zh-CN"/>
        </w:rPr>
        <w:t>。</w:t>
      </w:r>
    </w:p>
    <w:p>
      <w:pPr>
        <w:widowControl/>
        <w:shd w:val="clear" w:color="auto" w:fill="auto"/>
        <w:spacing w:line="460" w:lineRule="exact"/>
        <w:ind w:firstLine="480" w:firstLineChars="20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6、供应商应保证其提供的服务不存在侵犯第三方合法权益的情况。 </w:t>
      </w:r>
    </w:p>
    <w:p>
      <w:pPr>
        <w:widowControl/>
        <w:shd w:val="clear" w:color="auto" w:fill="auto"/>
        <w:spacing w:line="460" w:lineRule="exact"/>
        <w:ind w:firstLine="480" w:firstLineChars="200"/>
        <w:jc w:val="left"/>
        <w:rPr>
          <w:color w:val="auto"/>
          <w:highlight w:val="none"/>
        </w:rPr>
      </w:pPr>
      <w:r>
        <w:rPr>
          <w:rFonts w:hint="eastAsia" w:ascii="宋体" w:hAnsi="宋体" w:eastAsia="宋体" w:cs="宋体"/>
          <w:bCs/>
          <w:color w:val="auto"/>
          <w:kern w:val="0"/>
          <w:sz w:val="24"/>
          <w:szCs w:val="24"/>
          <w:highlight w:val="none"/>
          <w:lang w:val="en-US" w:eastAsia="zh-CN"/>
        </w:rPr>
        <w:t>7、供应商应对在项目服务过程中涉及的采购人工作信息等秘密内容进行保密。</w:t>
      </w:r>
    </w:p>
    <w:p>
      <w:pPr>
        <w:widowControl/>
        <w:shd w:val="clear" w:color="auto" w:fill="auto"/>
        <w:spacing w:before="120" w:beforeLines="50" w:line="460" w:lineRule="exact"/>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四、需执行的相关标准及规范</w:t>
      </w:r>
    </w:p>
    <w:p>
      <w:pPr>
        <w:widowControl/>
        <w:shd w:val="clear" w:color="auto" w:fill="auto"/>
        <w:spacing w:line="46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1、符合</w:t>
      </w:r>
      <w:r>
        <w:rPr>
          <w:rFonts w:hint="default" w:ascii="宋体" w:hAnsi="宋体" w:eastAsia="宋体" w:cs="宋体"/>
          <w:bCs/>
          <w:color w:val="auto"/>
          <w:kern w:val="0"/>
          <w:sz w:val="24"/>
          <w:szCs w:val="24"/>
          <w:highlight w:val="none"/>
          <w:lang w:val="en-US" w:eastAsia="zh-CN"/>
        </w:rPr>
        <w:t>国家局《关于开展2023—2024年度全国医保经办系统练兵比武活动的通知》（医保中心〔2023〕2号）</w:t>
      </w:r>
      <w:r>
        <w:rPr>
          <w:rFonts w:hint="eastAsia" w:ascii="宋体" w:hAnsi="宋体" w:eastAsia="宋体" w:cs="宋体"/>
          <w:bCs/>
          <w:color w:val="auto"/>
          <w:kern w:val="0"/>
          <w:sz w:val="24"/>
          <w:szCs w:val="24"/>
          <w:highlight w:val="none"/>
          <w:lang w:val="en-US" w:eastAsia="zh-CN"/>
        </w:rPr>
        <w:t>规定。</w:t>
      </w:r>
    </w:p>
    <w:p>
      <w:pPr>
        <w:widowControl/>
        <w:shd w:val="clear" w:color="auto" w:fill="auto"/>
        <w:spacing w:line="460" w:lineRule="exact"/>
        <w:ind w:firstLine="480" w:firstLineChars="20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2、符合《中华人民共和国消防法》《大型群众性活动安全管理条例（国务院505号令）》《安全生产法》等相关管理规定。</w:t>
      </w:r>
    </w:p>
    <w:p>
      <w:pPr>
        <w:widowControl/>
        <w:shd w:val="clear" w:color="auto" w:fill="auto"/>
        <w:spacing w:line="460" w:lineRule="exact"/>
        <w:ind w:firstLine="480" w:firstLineChars="20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3、遵守活动组织方的相关规章制度，服从活动组织方、采购人的监督检查，保证活动的规范、安全。</w:t>
      </w:r>
    </w:p>
    <w:p>
      <w:pPr>
        <w:widowControl/>
        <w:shd w:val="clear" w:color="auto" w:fill="auto"/>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五、验收标准</w:t>
      </w:r>
    </w:p>
    <w:p>
      <w:pPr>
        <w:widowControl/>
        <w:shd w:val="clear" w:color="auto" w:fill="auto"/>
        <w:spacing w:line="46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按</w:t>
      </w:r>
      <w:r>
        <w:rPr>
          <w:rFonts w:hint="eastAsia" w:cs="宋体"/>
          <w:bCs/>
          <w:color w:val="auto"/>
          <w:kern w:val="0"/>
          <w:sz w:val="24"/>
          <w:szCs w:val="24"/>
          <w:highlight w:val="none"/>
          <w:lang w:val="en-US" w:eastAsia="zh-CN"/>
        </w:rPr>
        <w:t>照</w:t>
      </w:r>
      <w:r>
        <w:rPr>
          <w:rFonts w:hint="eastAsia" w:ascii="宋体" w:hAnsi="宋体" w:eastAsia="宋体" w:cs="宋体"/>
          <w:bCs/>
          <w:color w:val="auto"/>
          <w:kern w:val="0"/>
          <w:sz w:val="24"/>
          <w:szCs w:val="24"/>
          <w:highlight w:val="none"/>
          <w:lang w:val="en-US" w:eastAsia="zh-CN"/>
        </w:rPr>
        <w:t>采购文件的要求、供应商的响应文件及承诺</w:t>
      </w:r>
      <w:r>
        <w:rPr>
          <w:rFonts w:hint="eastAsia" w:cs="宋体"/>
          <w:bCs/>
          <w:color w:val="auto"/>
          <w:kern w:val="0"/>
          <w:sz w:val="24"/>
          <w:szCs w:val="24"/>
          <w:highlight w:val="none"/>
          <w:lang w:val="en-US" w:eastAsia="zh-CN"/>
        </w:rPr>
        <w:t>，以及采购</w:t>
      </w:r>
      <w:r>
        <w:rPr>
          <w:rFonts w:hint="eastAsia" w:ascii="宋体" w:hAnsi="宋体" w:eastAsia="宋体" w:cs="宋体"/>
          <w:bCs/>
          <w:color w:val="auto"/>
          <w:kern w:val="0"/>
          <w:sz w:val="24"/>
          <w:szCs w:val="24"/>
          <w:highlight w:val="none"/>
          <w:lang w:val="en-US" w:eastAsia="zh-CN"/>
        </w:rPr>
        <w:t>合同约定</w:t>
      </w:r>
      <w:r>
        <w:rPr>
          <w:rFonts w:hint="eastAsia" w:cs="宋体"/>
          <w:bCs/>
          <w:color w:val="auto"/>
          <w:kern w:val="0"/>
          <w:sz w:val="24"/>
          <w:szCs w:val="24"/>
          <w:highlight w:val="none"/>
          <w:lang w:val="en-US" w:eastAsia="zh-CN"/>
        </w:rPr>
        <w:t>条款</w:t>
      </w:r>
      <w:r>
        <w:rPr>
          <w:rFonts w:hint="eastAsia" w:ascii="宋体" w:hAnsi="宋体" w:eastAsia="宋体" w:cs="宋体"/>
          <w:bCs/>
          <w:color w:val="auto"/>
          <w:kern w:val="0"/>
          <w:sz w:val="24"/>
          <w:szCs w:val="24"/>
          <w:highlight w:val="none"/>
          <w:lang w:val="en-US" w:eastAsia="zh-CN"/>
        </w:rPr>
        <w:t>进行验收。</w:t>
      </w:r>
    </w:p>
    <w:p>
      <w:pPr>
        <w:widowControl/>
        <w:shd w:val="clear" w:color="auto" w:fill="auto"/>
        <w:spacing w:line="460" w:lineRule="exact"/>
        <w:ind w:firstLine="480" w:firstLineChars="200"/>
        <w:jc w:val="left"/>
        <w:rPr>
          <w:rFonts w:hint="eastAsia" w:ascii="宋体" w:hAnsi="宋体" w:eastAsia="宋体" w:cs="宋体"/>
          <w:bCs/>
          <w:color w:val="auto"/>
          <w:kern w:val="0"/>
          <w:sz w:val="24"/>
          <w:szCs w:val="24"/>
          <w:highlight w:val="none"/>
        </w:rPr>
      </w:pPr>
    </w:p>
    <w:bookmarkEnd w:id="2"/>
    <w:bookmarkEnd w:id="3"/>
    <w:bookmarkEnd w:id="4"/>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jJjYWVlNzM4NmJjNDM3MjBkNWVlYWM2YmU3ZWEifQ=="/>
  </w:docVars>
  <w:rsids>
    <w:rsidRoot w:val="16D531B7"/>
    <w:rsid w:val="16D5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3">
    <w:name w:val="heading 1"/>
    <w:basedOn w:val="1"/>
    <w:next w:val="1"/>
    <w:link w:val="6"/>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snapToGrid/>
      <w:kern w:val="2"/>
      <w:szCs w:val="20"/>
    </w:rPr>
  </w:style>
  <w:style w:type="character" w:customStyle="1" w:styleId="6">
    <w:name w:val="标题 1 字符"/>
    <w:link w:val="3"/>
    <w:locked/>
    <w:uiPriority w:val="0"/>
    <w:rPr>
      <w:rFonts w:ascii="Times New Roman"/>
      <w:b/>
      <w:bCs/>
      <w:snapToGrid/>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2023-11-02T01:59:00Z</dcterms:created>
  <dc:creator>黑桃♠</dc:creator>
  <cp:lastModifiedBy>黑桃♠</cp:lastModifiedBy>
  <dcterms:modified xsi:type="dcterms:W3CDTF">2023-11-02T01:59:43Z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9D71752972BD4004890AFD67A9372EA9_11</vt:lpwstr>
  </property>
</Properties>
</file>