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66D03">
      <w:pP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4677EBB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79" w:lineRule="auto"/>
        <w:jc w:val="center"/>
        <w:textAlignment w:val="auto"/>
        <w:outlineLvl w:val="0"/>
        <w:rPr>
          <w:rFonts w:hint="eastAsia"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  <w:t>涉嫌犯罪案件移送书</w:t>
      </w:r>
    </w:p>
    <w:bookmarkEnd w:id="0"/>
    <w:p w14:paraId="60C361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医保案移字〔  〕  号</w:t>
      </w:r>
    </w:p>
    <w:p w14:paraId="21997053">
      <w:pPr>
        <w:keepNext/>
        <w:keepLines/>
        <w:widowControl w:val="0"/>
        <w:spacing w:line="560" w:lineRule="exact"/>
        <w:ind w:firstLine="640"/>
        <w:jc w:val="both"/>
        <w:outlineLvl w:val="1"/>
        <w:rPr>
          <w:rFonts w:hint="eastAsia" w:ascii="Calibri" w:hAnsi="Calibri" w:eastAsia="黑体" w:cs="Times New Roman"/>
          <w:b w:val="0"/>
          <w:bCs w:val="0"/>
          <w:kern w:val="2"/>
          <w:sz w:val="32"/>
          <w:szCs w:val="22"/>
          <w:lang w:val="en-US" w:eastAsia="zh-CN" w:bidi="ar-SA"/>
        </w:rPr>
      </w:pPr>
    </w:p>
    <w:p w14:paraId="3B0D8937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公安局：</w:t>
      </w:r>
    </w:p>
    <w:p w14:paraId="08C0DDDD">
      <w:pPr>
        <w:ind w:firstLine="800" w:firstLineChars="25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一案，经查，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的行为已涉嫌触犯《中华人民共和国刑法》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的规定。根据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国务院《行政执法机关移送涉嫌犯罪案件的规定》、《云南省医疗保障领域行政执法与刑事司法衔接实施细则》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，现将有关材料移送你局，请审查决定是否予以立案侦查，并将审查结果书面告知我局。</w:t>
      </w:r>
    </w:p>
    <w:p w14:paraId="51D20899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</w:t>
      </w:r>
    </w:p>
    <w:p w14:paraId="442B28B9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附件: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涉嫌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骗取医保基金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犯罪案件情况的调查报告</w:t>
      </w:r>
    </w:p>
    <w:p w14:paraId="14B48BAB">
      <w:pPr>
        <w:ind w:firstLine="1600" w:firstLineChars="5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涉案的有关书证、物证</w:t>
      </w:r>
    </w:p>
    <w:p w14:paraId="5246D578">
      <w:pPr>
        <w:ind w:firstLine="1600" w:firstLineChars="5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其他有关涉嫌犯罪的材料</w:t>
      </w:r>
    </w:p>
    <w:p w14:paraId="2FFEEDCB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案卷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页</w:t>
      </w:r>
    </w:p>
    <w:p w14:paraId="25C97993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0A80438A">
      <w:pPr>
        <w:ind w:left="5440" w:hanging="5440" w:hangingChars="17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（医疗保障行政部门印章）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年   月  日  </w:t>
      </w:r>
    </w:p>
    <w:p w14:paraId="56CAC5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33E3E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E33E3E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90" w:line="578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2025-05-12T01:50:00Z</dcterms:created>
  <dc:creator>wao</dc:creator>
  <cp:lastModifiedBy>wao</cp:lastModifiedBy>
  <dcterms:modified xsi:type="dcterms:W3CDTF">2025-05-12T01:50:40Z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78161E56895141049A58D42FFA42BFF9_11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